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1D" w:rsidRDefault="003F490C">
      <w:pPr>
        <w:pBdr>
          <w:top w:val="single" w:sz="4" w:space="1" w:color="000000"/>
          <w:left w:val="single" w:sz="4" w:space="4" w:color="000000"/>
          <w:bottom w:val="single" w:sz="4" w:space="1" w:color="000000"/>
          <w:right w:val="single" w:sz="4" w:space="4" w:color="000000"/>
        </w:pBdr>
        <w:jc w:val="center"/>
        <w:rPr>
          <w:b/>
          <w:sz w:val="36"/>
          <w:szCs w:val="36"/>
        </w:rPr>
      </w:pPr>
      <w:bookmarkStart w:id="0" w:name="_GoBack"/>
      <w:bookmarkEnd w:id="0"/>
      <w:r>
        <w:rPr>
          <w:b/>
          <w:sz w:val="36"/>
          <w:szCs w:val="36"/>
        </w:rPr>
        <w:t>INDIVIDUELE VRIJWILLIGERSOVEREENKOMST</w:t>
      </w:r>
    </w:p>
    <w:p w:rsidR="00561D1D" w:rsidRDefault="003F490C">
      <w:pPr>
        <w:rPr>
          <w:i/>
        </w:rPr>
      </w:pPr>
      <w:r>
        <w:rPr>
          <w:i/>
        </w:rPr>
        <w:t xml:space="preserve">Tussen </w:t>
      </w:r>
    </w:p>
    <w:p w:rsidR="00561D1D" w:rsidRDefault="003F490C">
      <w:r>
        <w:rPr>
          <w:u w:val="single"/>
        </w:rPr>
        <w:t xml:space="preserve">de </w:t>
      </w:r>
      <w:r>
        <w:rPr>
          <w:b/>
          <w:u w:val="single"/>
        </w:rPr>
        <w:t xml:space="preserve"> vzw </w:t>
      </w:r>
      <w:proofErr w:type="spellStart"/>
      <w:r>
        <w:rPr>
          <w:b/>
          <w:u w:val="single"/>
        </w:rPr>
        <w:t>az</w:t>
      </w:r>
      <w:proofErr w:type="spellEnd"/>
      <w:r>
        <w:rPr>
          <w:b/>
          <w:u w:val="single"/>
        </w:rPr>
        <w:t xml:space="preserve"> </w:t>
      </w:r>
      <w:proofErr w:type="spellStart"/>
      <w:r>
        <w:rPr>
          <w:b/>
          <w:u w:val="single"/>
        </w:rPr>
        <w:t>groeninge</w:t>
      </w:r>
      <w:proofErr w:type="spellEnd"/>
      <w:r>
        <w:t xml:space="preserve">, met zetel te 8500 Kortrijk, President Kennedylaan 4, vertegenwoordigd door Inge </w:t>
      </w:r>
      <w:proofErr w:type="spellStart"/>
      <w:r>
        <w:t>Buyse</w:t>
      </w:r>
      <w:proofErr w:type="spellEnd"/>
      <w:r>
        <w:t>, alge</w:t>
      </w:r>
      <w:r w:rsidR="008447CC">
        <w:t xml:space="preserve">meen directeur, en </w:t>
      </w:r>
      <w:r w:rsidR="00686726">
        <w:t xml:space="preserve">Alain </w:t>
      </w:r>
      <w:proofErr w:type="spellStart"/>
      <w:r w:rsidR="00686726">
        <w:t>Balcaen</w:t>
      </w:r>
      <w:proofErr w:type="spellEnd"/>
      <w:r w:rsidR="00686726">
        <w:t xml:space="preserve">, directeur human resources </w:t>
      </w:r>
      <w:r>
        <w:t xml:space="preserve"> (hierna genoemd “het ziekenhuis”) </w:t>
      </w:r>
    </w:p>
    <w:p w:rsidR="00561D1D" w:rsidRDefault="003F490C">
      <w:pPr>
        <w:rPr>
          <w:i/>
        </w:rPr>
      </w:pPr>
      <w:r>
        <w:rPr>
          <w:i/>
        </w:rPr>
        <w:t xml:space="preserve">En </w:t>
      </w:r>
    </w:p>
    <w:p w:rsidR="00561D1D" w:rsidRDefault="003F490C">
      <w:pPr>
        <w:rPr>
          <w:b/>
        </w:rPr>
      </w:pPr>
      <w:r>
        <w:rPr>
          <w:b/>
        </w:rPr>
        <w:t>NAAM:  __________________________________________________________________________</w:t>
      </w:r>
    </w:p>
    <w:p w:rsidR="00561D1D" w:rsidRDefault="003F490C">
      <w:pPr>
        <w:rPr>
          <w:b/>
        </w:rPr>
      </w:pPr>
      <w:r>
        <w:rPr>
          <w:b/>
        </w:rPr>
        <w:t>VOORNAAM: _____________________________________________________________________</w:t>
      </w:r>
    </w:p>
    <w:p w:rsidR="00561D1D" w:rsidRDefault="005F3FED">
      <w:pPr>
        <w:rPr>
          <w:b/>
        </w:rPr>
      </w:pPr>
      <w:r>
        <w:rPr>
          <w:b/>
        </w:rPr>
        <w:t>STRAAT</w:t>
      </w:r>
      <w:r w:rsidR="003F490C">
        <w:rPr>
          <w:b/>
        </w:rPr>
        <w:t xml:space="preserve"> : _________________________________________________BUS:________________ </w:t>
      </w:r>
    </w:p>
    <w:p w:rsidR="00561D1D" w:rsidRDefault="003F490C">
      <w:pPr>
        <w:rPr>
          <w:b/>
        </w:rPr>
      </w:pPr>
      <w:r>
        <w:rPr>
          <w:b/>
        </w:rPr>
        <w:t xml:space="preserve">POSTNUMMER: _______________________________GEMEENTE:__________________________ </w:t>
      </w:r>
    </w:p>
    <w:p w:rsidR="00561D1D" w:rsidRDefault="003F490C">
      <w:pPr>
        <w:rPr>
          <w:b/>
        </w:rPr>
      </w:pPr>
      <w:r>
        <w:rPr>
          <w:b/>
        </w:rPr>
        <w:t>TELEFOON ________________________________GSM  ____________________________________</w:t>
      </w:r>
    </w:p>
    <w:p w:rsidR="00561D1D" w:rsidRDefault="003F490C">
      <w:pPr>
        <w:rPr>
          <w:b/>
        </w:rPr>
      </w:pPr>
      <w:r>
        <w:rPr>
          <w:b/>
        </w:rPr>
        <w:t>E-MAIL ____________________________________________________________________________</w:t>
      </w:r>
    </w:p>
    <w:p w:rsidR="00561D1D" w:rsidRDefault="003F490C">
      <w:r>
        <w:t xml:space="preserve"> (Hierna genoemd “de vrijwilliger” )</w:t>
      </w:r>
    </w:p>
    <w:p w:rsidR="00561D1D" w:rsidRDefault="00561D1D">
      <w:pPr>
        <w:rPr>
          <w:b/>
        </w:rPr>
      </w:pPr>
    </w:p>
    <w:p w:rsidR="00561D1D" w:rsidRDefault="003F490C">
      <w:pPr>
        <w:rPr>
          <w:b/>
        </w:rPr>
      </w:pPr>
      <w:r>
        <w:rPr>
          <w:b/>
        </w:rPr>
        <w:t xml:space="preserve">Te verwittigen in geval van ongeval : </w:t>
      </w:r>
    </w:p>
    <w:p w:rsidR="00561D1D" w:rsidRDefault="003F490C">
      <w:pPr>
        <w:rPr>
          <w:b/>
        </w:rPr>
      </w:pPr>
      <w:r>
        <w:rPr>
          <w:b/>
        </w:rPr>
        <w:t>NAAM (PERSOON/ORGANISATIE):____________________________________________________</w:t>
      </w:r>
    </w:p>
    <w:p w:rsidR="00561D1D" w:rsidRDefault="003F490C">
      <w:pPr>
        <w:rPr>
          <w:b/>
        </w:rPr>
      </w:pPr>
      <w:r>
        <w:rPr>
          <w:b/>
        </w:rPr>
        <w:t>ADRES:__________________________________________________________________________</w:t>
      </w:r>
    </w:p>
    <w:p w:rsidR="00561D1D" w:rsidRDefault="003F490C">
      <w:pPr>
        <w:rPr>
          <w:b/>
        </w:rPr>
      </w:pPr>
      <w:r>
        <w:rPr>
          <w:b/>
        </w:rPr>
        <w:t>TELEFOON en/of E-MAIL : ______________________________________________________________________</w:t>
      </w:r>
    </w:p>
    <w:p w:rsidR="00561D1D" w:rsidRDefault="00561D1D">
      <w:pPr>
        <w:rPr>
          <w:b/>
        </w:rPr>
      </w:pPr>
    </w:p>
    <w:p w:rsidR="00561D1D" w:rsidRDefault="003F490C">
      <w:pPr>
        <w:rPr>
          <w:b/>
        </w:rPr>
      </w:pPr>
      <w:r>
        <w:rPr>
          <w:b/>
        </w:rPr>
        <w:t xml:space="preserve">Wordt voorafgaandelijk uiteengezet : </w:t>
      </w:r>
    </w:p>
    <w:p w:rsidR="00561D1D" w:rsidRDefault="003F490C">
      <w:r>
        <w:t xml:space="preserve">Het ziekenhuis is verheugd met het engagement van de bovengenoemde vrijwilliger om onbezoldigd deel te willen uitmaken van het deskundig team van artsen en medewerkers om het verblijf van de patiënten in ons ziekenhuis zo aangenaam mogelijk te maken en de missie van het ziekenhuis mee te helpen verwezenlijken. Onderhavige overeenkomst is een uitvoering van de wettelijke bepalingen rond vrijwilligerswerking en beoogt duidelijke afspraken met de vrijwilliger. </w:t>
      </w:r>
    </w:p>
    <w:p w:rsidR="00561D1D" w:rsidRDefault="003F490C">
      <w:r>
        <w:t>De vrijw</w:t>
      </w:r>
      <w:r>
        <w:rPr>
          <w:i/>
        </w:rPr>
        <w:t>illiger is</w:t>
      </w:r>
      <w:r>
        <w:rPr>
          <w:rStyle w:val="Voetnootmarkering"/>
          <w:i/>
        </w:rPr>
        <w:footnoteReference w:id="1"/>
      </w:r>
      <w:r>
        <w:rPr>
          <w:i/>
        </w:rPr>
        <w:t xml:space="preserve"> : </w:t>
      </w:r>
    </w:p>
    <w:p w:rsidR="00561D1D" w:rsidRDefault="003F490C">
      <w:pPr>
        <w:pStyle w:val="Lijstalinea"/>
        <w:numPr>
          <w:ilvl w:val="0"/>
          <w:numId w:val="1"/>
        </w:numPr>
      </w:pPr>
      <w:r>
        <w:t>Geen lid van een vrijwilligersorganisatie :</w:t>
      </w:r>
    </w:p>
    <w:p w:rsidR="00561D1D" w:rsidRDefault="003F490C">
      <w:pPr>
        <w:pStyle w:val="Lijstalinea"/>
        <w:numPr>
          <w:ilvl w:val="0"/>
          <w:numId w:val="1"/>
        </w:numPr>
      </w:pPr>
      <w:r>
        <w:lastRenderedPageBreak/>
        <w:t>Lid van een vrijwilligersorganisatie nl. …………………………………………………   en gaat akkoord dat het ziekenhuis contact opneemt met deze organisatie om een aantal zaken af te toetsen die kaderen in de vrijwilligerswerking.</w:t>
      </w:r>
    </w:p>
    <w:p w:rsidR="00561D1D" w:rsidRDefault="00561D1D">
      <w:pPr>
        <w:rPr>
          <w:b/>
        </w:rPr>
      </w:pPr>
    </w:p>
    <w:p w:rsidR="00561D1D" w:rsidRDefault="003F490C">
      <w:pPr>
        <w:rPr>
          <w:b/>
        </w:rPr>
      </w:pPr>
      <w:r>
        <w:rPr>
          <w:b/>
        </w:rPr>
        <w:t xml:space="preserve">Wordt overeengekomen :  </w:t>
      </w:r>
    </w:p>
    <w:p w:rsidR="00561D1D" w:rsidRDefault="003F490C">
      <w:pPr>
        <w:rPr>
          <w:b/>
        </w:rPr>
      </w:pPr>
      <w:r>
        <w:rPr>
          <w:b/>
        </w:rPr>
        <w:t>Art. 1 :   Het vrijwilligerswerk</w:t>
      </w:r>
    </w:p>
    <w:p w:rsidR="00561D1D" w:rsidRDefault="003F490C">
      <w:pPr>
        <w:jc w:val="both"/>
      </w:pPr>
      <w:r>
        <w:t xml:space="preserve">2.1     </w:t>
      </w:r>
      <w:r>
        <w:rPr>
          <w:u w:val="single"/>
        </w:rPr>
        <w:t>De aard van het vrijwilligerswerk</w:t>
      </w:r>
    </w:p>
    <w:p w:rsidR="00561D1D" w:rsidRDefault="003F490C">
      <w:pPr>
        <w:pStyle w:val="Lijstalinea"/>
        <w:numPr>
          <w:ilvl w:val="0"/>
          <w:numId w:val="2"/>
        </w:numPr>
        <w:jc w:val="both"/>
        <w:rPr>
          <w:b/>
          <w:i/>
        </w:rPr>
      </w:pPr>
      <w:r>
        <w:rPr>
          <w:b/>
          <w:i/>
        </w:rPr>
        <w:t>Medewerking op regelmatige basis</w:t>
      </w:r>
    </w:p>
    <w:p w:rsidR="00561D1D" w:rsidRDefault="003F490C">
      <w:pPr>
        <w:pStyle w:val="Lijstalinea"/>
        <w:numPr>
          <w:ilvl w:val="0"/>
          <w:numId w:val="3"/>
        </w:numPr>
        <w:jc w:val="both"/>
      </w:pPr>
      <w:r>
        <w:t>Omschrijving taak : _____________________________________________________</w:t>
      </w:r>
    </w:p>
    <w:p w:rsidR="00561D1D" w:rsidRDefault="003F490C">
      <w:pPr>
        <w:pStyle w:val="Lijstalinea"/>
        <w:jc w:val="both"/>
      </w:pPr>
      <w:r>
        <w:t>_________________________________________________________________________</w:t>
      </w:r>
    </w:p>
    <w:p w:rsidR="00561D1D" w:rsidRDefault="003F490C">
      <w:pPr>
        <w:jc w:val="both"/>
      </w:pPr>
      <w:r>
        <w:t xml:space="preserve">             Begindatum : </w:t>
      </w:r>
      <w:proofErr w:type="spellStart"/>
      <w:r>
        <w:t>dag_______maand________jaar</w:t>
      </w:r>
      <w:proofErr w:type="spellEnd"/>
      <w:r>
        <w:t>_________</w:t>
      </w:r>
    </w:p>
    <w:p w:rsidR="00561D1D" w:rsidRDefault="003F490C">
      <w:pPr>
        <w:pStyle w:val="Lijstalinea"/>
        <w:numPr>
          <w:ilvl w:val="0"/>
          <w:numId w:val="2"/>
        </w:numPr>
        <w:jc w:val="both"/>
        <w:rPr>
          <w:b/>
          <w:i/>
        </w:rPr>
      </w:pPr>
      <w:r>
        <w:rPr>
          <w:b/>
          <w:i/>
        </w:rPr>
        <w:t>Eenmalige medewerking aan een evenement :</w:t>
      </w:r>
    </w:p>
    <w:p w:rsidR="00561D1D" w:rsidRDefault="003F490C">
      <w:pPr>
        <w:pStyle w:val="Lijstalinea"/>
        <w:numPr>
          <w:ilvl w:val="0"/>
          <w:numId w:val="3"/>
        </w:numPr>
        <w:jc w:val="both"/>
      </w:pPr>
      <w:r>
        <w:t>Naam evenement: ______________________________________________________</w:t>
      </w:r>
    </w:p>
    <w:p w:rsidR="00561D1D" w:rsidRDefault="003F490C">
      <w:pPr>
        <w:pStyle w:val="Lijstalinea"/>
        <w:numPr>
          <w:ilvl w:val="0"/>
          <w:numId w:val="3"/>
        </w:numPr>
        <w:jc w:val="both"/>
      </w:pPr>
      <w:r>
        <w:t>Omschrijving taak ______________________________________________________</w:t>
      </w:r>
    </w:p>
    <w:p w:rsidR="00561D1D" w:rsidRDefault="003F490C">
      <w:pPr>
        <w:ind w:left="720"/>
        <w:jc w:val="both"/>
      </w:pPr>
      <w:r>
        <w:t>Dag ______ maand_______ jaar______</w:t>
      </w:r>
    </w:p>
    <w:p w:rsidR="00561D1D" w:rsidRDefault="003F490C">
      <w:pPr>
        <w:pStyle w:val="Lijstalinea"/>
        <w:numPr>
          <w:ilvl w:val="0"/>
          <w:numId w:val="2"/>
        </w:numPr>
        <w:jc w:val="both"/>
        <w:rPr>
          <w:b/>
          <w:i/>
        </w:rPr>
      </w:pPr>
      <w:r>
        <w:rPr>
          <w:b/>
          <w:i/>
        </w:rPr>
        <w:t>Medewerking aan een project</w:t>
      </w:r>
    </w:p>
    <w:p w:rsidR="00561D1D" w:rsidRDefault="003F490C">
      <w:pPr>
        <w:pStyle w:val="Lijstalinea"/>
        <w:numPr>
          <w:ilvl w:val="0"/>
          <w:numId w:val="3"/>
        </w:numPr>
        <w:jc w:val="both"/>
      </w:pPr>
      <w:r>
        <w:t>Naam project : ________________________________________________________</w:t>
      </w:r>
    </w:p>
    <w:p w:rsidR="00561D1D" w:rsidRDefault="003F490C">
      <w:pPr>
        <w:pStyle w:val="Lijstalinea"/>
        <w:numPr>
          <w:ilvl w:val="0"/>
          <w:numId w:val="3"/>
        </w:numPr>
        <w:jc w:val="both"/>
      </w:pPr>
      <w:r>
        <w:t>Omschrijving taak : _____________________________________________________</w:t>
      </w:r>
    </w:p>
    <w:p w:rsidR="00561D1D" w:rsidRDefault="003F490C">
      <w:pPr>
        <w:ind w:left="720"/>
        <w:jc w:val="both"/>
      </w:pPr>
      <w:r>
        <w:t>Begindatum : dag _______</w:t>
      </w:r>
      <w:proofErr w:type="spellStart"/>
      <w:r>
        <w:t>maand________jaar</w:t>
      </w:r>
      <w:proofErr w:type="spellEnd"/>
      <w:r>
        <w:t>________</w:t>
      </w:r>
    </w:p>
    <w:p w:rsidR="00561D1D" w:rsidRDefault="003F490C">
      <w:pPr>
        <w:ind w:left="720"/>
        <w:jc w:val="both"/>
      </w:pPr>
      <w:r>
        <w:t xml:space="preserve">Einddatum : </w:t>
      </w:r>
      <w:proofErr w:type="spellStart"/>
      <w:r>
        <w:t>dag_______maand_________jaar</w:t>
      </w:r>
      <w:proofErr w:type="spellEnd"/>
      <w:r>
        <w:t>________</w:t>
      </w:r>
    </w:p>
    <w:p w:rsidR="00561D1D" w:rsidRDefault="00561D1D">
      <w:pPr>
        <w:ind w:left="720"/>
        <w:jc w:val="both"/>
      </w:pPr>
    </w:p>
    <w:p w:rsidR="00561D1D" w:rsidRDefault="003F490C">
      <w:pPr>
        <w:jc w:val="both"/>
      </w:pPr>
      <w:r>
        <w:t xml:space="preserve">Indien nodig en in onderling overleg kan de taakinvulling aangepast worden. Het initiatief daartoe kan van de organisatie of de vrijwilliger zelf komen. </w:t>
      </w:r>
    </w:p>
    <w:p w:rsidR="00561D1D" w:rsidRDefault="003F490C">
      <w:pPr>
        <w:jc w:val="both"/>
      </w:pPr>
      <w:r>
        <w:t xml:space="preserve">2.2  </w:t>
      </w:r>
      <w:r>
        <w:rPr>
          <w:u w:val="single"/>
        </w:rPr>
        <w:t>De vergoeding voor de kosten gemaakt n.a.v. het vrijwilligerswerk</w:t>
      </w:r>
    </w:p>
    <w:p w:rsidR="00561D1D" w:rsidRDefault="003F490C">
      <w:pPr>
        <w:jc w:val="both"/>
      </w:pPr>
      <w:r>
        <w:t xml:space="preserve">Vrijwilligerswerk wordt onbezoldigd uitgevoerd.  </w:t>
      </w:r>
    </w:p>
    <w:p w:rsidR="00561D1D" w:rsidRDefault="003F490C">
      <w:pPr>
        <w:jc w:val="both"/>
      </w:pPr>
      <w:r>
        <w:t xml:space="preserve">Uit appreciatie voor hun engagement laat het ziekenhuis vrijwilligers : </w:t>
      </w:r>
    </w:p>
    <w:p w:rsidR="00561D1D" w:rsidRDefault="003F490C">
      <w:pPr>
        <w:tabs>
          <w:tab w:val="left" w:pos="709"/>
        </w:tabs>
        <w:ind w:left="851" w:hanging="143"/>
        <w:jc w:val="both"/>
      </w:pPr>
      <w:r>
        <w:rPr>
          <w:rFonts w:cs="Calibri"/>
        </w:rPr>
        <w:t>□</w:t>
      </w:r>
      <w:r>
        <w:t xml:space="preserve"> genieten van een gratis maaltijd op vertoon van hun </w:t>
      </w:r>
      <w:r w:rsidR="007E10B7">
        <w:t xml:space="preserve">identificatiekaart </w:t>
      </w:r>
      <w:r>
        <w:t xml:space="preserve"> in de personeelsrefter van het ziekenhuis. </w:t>
      </w:r>
    </w:p>
    <w:p w:rsidR="00561D1D" w:rsidRDefault="003F490C">
      <w:pPr>
        <w:tabs>
          <w:tab w:val="left" w:pos="709"/>
        </w:tabs>
        <w:ind w:left="993" w:hanging="993"/>
        <w:jc w:val="both"/>
      </w:pPr>
      <w:r>
        <w:rPr>
          <w:rFonts w:cs="Calibri"/>
        </w:rPr>
        <w:tab/>
        <w:t>□</w:t>
      </w:r>
      <w:r>
        <w:t xml:space="preserve"> die minstens drie maanden actief zijn in het ziekenhuis, geen kamersupplementen b</w:t>
      </w:r>
      <w:r w:rsidR="007E10B7">
        <w:t>etalen bij een eventuele opname, als zij melden aan het onthaal dat zij vrijwilliger zijn.</w:t>
      </w:r>
    </w:p>
    <w:p w:rsidR="00561D1D" w:rsidRDefault="003F490C">
      <w:pPr>
        <w:jc w:val="both"/>
        <w:rPr>
          <w:b/>
        </w:rPr>
      </w:pPr>
      <w:r>
        <w:rPr>
          <w:b/>
        </w:rPr>
        <w:lastRenderedPageBreak/>
        <w:t>Art. 3   Rechten en plichten van partijen</w:t>
      </w:r>
    </w:p>
    <w:p w:rsidR="00561D1D" w:rsidRDefault="003F490C">
      <w:pPr>
        <w:jc w:val="both"/>
        <w:rPr>
          <w:b/>
        </w:rPr>
      </w:pPr>
      <w:r>
        <w:rPr>
          <w:b/>
        </w:rPr>
        <w:t>3.1.  In hoofde van het ZIEKENHUIS</w:t>
      </w:r>
    </w:p>
    <w:p w:rsidR="00561D1D" w:rsidRDefault="003F490C">
      <w:pPr>
        <w:jc w:val="both"/>
      </w:pPr>
      <w:r>
        <w:t xml:space="preserve">Het ziekenhuis engageert zich ertoe de vrijwilliger in te lichten over de mogelijkheden die worden geboden op gebied van begeleiding, vorming,  deelname aan overleg en de voordelen.  Geen enkele opdracht of dienstverlening vindt plaats zonder het medeweten van de </w:t>
      </w:r>
      <w:r w:rsidR="00AD230A">
        <w:t>coördinator van de vrijwilligerswerking</w:t>
      </w:r>
      <w:r>
        <w:t xml:space="preserve"> van het ziekenhuis die instaat voor de interne begeleiding en organisatiestructuur.  </w:t>
      </w:r>
    </w:p>
    <w:p w:rsidR="00561D1D" w:rsidRDefault="003F490C">
      <w:pPr>
        <w:jc w:val="both"/>
      </w:pPr>
      <w:r>
        <w:t xml:space="preserve">Het ziekenhuis stelt de vrijwilliger een persoonlijke badge, documenten, brochures en </w:t>
      </w:r>
      <w:proofErr w:type="spellStart"/>
      <w:r>
        <w:t>bedrijfspolicy’s</w:t>
      </w:r>
      <w:proofErr w:type="spellEnd"/>
      <w:r>
        <w:t>, uitrusting en ev. beroepskledij ter beschikking die aangewezen is om de toevertrouwde en afgesproken taken naar behoren te kunnen uitvoeren, in overeenstemming met het intern vrijwilligersbeleid en met de concrete verwachtingen die worden gesteld.</w:t>
      </w:r>
    </w:p>
    <w:p w:rsidR="00561D1D" w:rsidRDefault="003F490C">
      <w:pPr>
        <w:spacing w:line="240" w:lineRule="auto"/>
        <w:jc w:val="both"/>
      </w:pPr>
      <w:r>
        <w:t>Het ziekenhuis zal de vrijwilliger niet in contact brengen met belangrijke risico’s (vb. besmettelijke ziekten, straling…)  zonder hem/haar hierover uitdrukkelijk in te lichten en hun individuele toestemming hiervoor te bekomen. Het ziekenhuis voorziet voor elke vrijwilliger een werkpostfiche.  Evenmin zal het ziekenhuis de vrijwilliger diensten laten verrichten waarvoor een specifieke scholing vereist is.</w:t>
      </w:r>
    </w:p>
    <w:p w:rsidR="00561D1D" w:rsidRDefault="00561D1D">
      <w:pPr>
        <w:spacing w:line="240" w:lineRule="auto"/>
        <w:jc w:val="both"/>
        <w:rPr>
          <w:b/>
        </w:rPr>
      </w:pPr>
    </w:p>
    <w:p w:rsidR="00561D1D" w:rsidRDefault="003F490C">
      <w:pPr>
        <w:spacing w:line="240" w:lineRule="auto"/>
        <w:jc w:val="both"/>
        <w:rPr>
          <w:b/>
        </w:rPr>
      </w:pPr>
      <w:r>
        <w:rPr>
          <w:b/>
        </w:rPr>
        <w:t xml:space="preserve">3.2. In hoofde van de VRIJWILLIGER </w:t>
      </w:r>
    </w:p>
    <w:p w:rsidR="00561D1D" w:rsidRDefault="003F490C">
      <w:pPr>
        <w:jc w:val="both"/>
      </w:pPr>
      <w:r>
        <w:t xml:space="preserve">§1. De vrijwilliger heeft </w:t>
      </w:r>
      <w:r>
        <w:rPr>
          <w:u w:val="single"/>
        </w:rPr>
        <w:t>recht op informatie</w:t>
      </w:r>
      <w:r>
        <w:t xml:space="preserve"> over zijn/haar activiteiten, afbakening van zijn/haar werkveld en werktijden en over de mogelijkheden van aangepaste vorming en opleiding. Hij/zij neemt deel aan de vergaderingen die in het ziekenhuis worden bijeengeroepen en die nuttig zijn voor de vrijwilliger. Het ziekenhuis engageert zich ertoe vergaderingen waarop vrijwilligers geacht worden aanwezig te zijn, ruim op tijd aan te kondigen. </w:t>
      </w:r>
    </w:p>
    <w:p w:rsidR="00561D1D" w:rsidRDefault="003F490C">
      <w:pPr>
        <w:jc w:val="both"/>
      </w:pPr>
      <w:r>
        <w:t xml:space="preserve">§2. De vrijwilliger mag van patiënten en/of hun familie </w:t>
      </w:r>
      <w:r>
        <w:rPr>
          <w:u w:val="single"/>
        </w:rPr>
        <w:t>geen enkele gift</w:t>
      </w:r>
      <w:r>
        <w:t xml:space="preserve"> aanvaarden en evenmin financiële belangen nastreven bij de uitvoering van het vrijwilligerswerk. </w:t>
      </w:r>
    </w:p>
    <w:p w:rsidR="00561D1D" w:rsidRDefault="003F490C">
      <w:pPr>
        <w:jc w:val="both"/>
      </w:pPr>
      <w:r>
        <w:t xml:space="preserve">§3. De vrijwilliger voert zijn/haar opdracht uit met in acht name van de regels inzake </w:t>
      </w:r>
      <w:r>
        <w:rPr>
          <w:u w:val="single"/>
        </w:rPr>
        <w:t>discretie en beroepsgeheim</w:t>
      </w:r>
      <w:r>
        <w:t xml:space="preserve"> en is gebonden door een plicht tot geheimhouding met betrekking tot alle persoonlijke, medische en verpleegkundige gegevens die hem/haar bekend zijn geworden tijdens de uitvoering van de vrijwillige activiteiten in het ziekenhuis, alsook met betrekking tot al wat hem/haar confidentieel is meegedeeld. </w:t>
      </w:r>
    </w:p>
    <w:p w:rsidR="00561D1D" w:rsidRDefault="003F490C">
      <w:pPr>
        <w:jc w:val="both"/>
      </w:pPr>
      <w:r>
        <w:t xml:space="preserve">§4. Centraal bij de uitvoering van de diensten vermeld onder art. 2.1 staat het respect voor de patiënt en zijn familie/bezoekers. Hieronder wordt onder meer verstaan eerbied voor de levensbeschouwing, religieuze en politieke overtuiging van de begunstigde van de vrijwilligerswerking. De vrijwilliger belooft geen handelingen te stellen die tegen deze overtuiging ingaan of die ingaan tegen de wil van de patiënt en zijn familie/bezoekers.  Een vrijwilliger is vriendelijk, hulpvaardig en bevestigt mee het gestelde vertrouwen die patiënten en hun familie hebben in het ziekenhuis. </w:t>
      </w:r>
    </w:p>
    <w:p w:rsidR="00561D1D" w:rsidRDefault="003F490C">
      <w:pPr>
        <w:jc w:val="both"/>
      </w:pPr>
      <w:r>
        <w:t xml:space="preserve">§5. Indien de vrijwilliger al dan niet onverwacht verhinderd/ziek is en  een hem/haar toegewezen taak niet zal kunnen uitvoeren, verwittigt hij zo snel mogelijk de organisatie en de dienstverantwoordelijke.  De vrijwilliger contacteert de </w:t>
      </w:r>
      <w:r w:rsidR="00AD230A">
        <w:t>coördinator van de vrijwilligerswerking</w:t>
      </w:r>
      <w:r>
        <w:t xml:space="preserve"> van het ziekenhuis bij afwezigheid van drie maanden of meer. </w:t>
      </w:r>
    </w:p>
    <w:p w:rsidR="00561D1D" w:rsidRDefault="003F490C">
      <w:pPr>
        <w:jc w:val="both"/>
      </w:pPr>
      <w:r>
        <w:lastRenderedPageBreak/>
        <w:t xml:space="preserve">§6.  In geval van onduidelijkheden, klachten of conflicten tussen de vrijwilliger en beroepsbeoefenaars/ medewerkers van het ziekenhuis of tussen vrijwilligers onderling, of tussen vrijwilligers en de begunstigden van vrijwilligerswerk, zal de betrokken vrijwilliger de dienstverantwoordelijke hierover </w:t>
      </w:r>
      <w:r w:rsidR="00B76D38">
        <w:t>in</w:t>
      </w:r>
      <w:r>
        <w:t xml:space="preserve">lichten.   De dienstverantwoordelijke bemiddelt en onderneemt de nodige acties.  Indien er geen consensus kan worden bereikt brengt de dienstverantwoordelijke de </w:t>
      </w:r>
      <w:r w:rsidR="00AD230A">
        <w:t>coördinator van de vrijwilligerswerking</w:t>
      </w:r>
      <w:r>
        <w:t xml:space="preserve"> op de hoogte. </w:t>
      </w:r>
    </w:p>
    <w:p w:rsidR="00561D1D" w:rsidRDefault="003F490C" w:rsidP="003F490C">
      <w:pPr>
        <w:spacing w:after="0" w:line="240" w:lineRule="auto"/>
        <w:jc w:val="both"/>
      </w:pPr>
      <w:r>
        <w:t xml:space="preserve">§7. De vrijwilliger verbindt er zich toe om elke wijziging van de opgegeven persoonlijke coördinaten (adres </w:t>
      </w:r>
      <w:proofErr w:type="spellStart"/>
      <w:r>
        <w:t>e.d.m</w:t>
      </w:r>
      <w:proofErr w:type="spellEnd"/>
      <w:r>
        <w:t xml:space="preserve">.) onmiddellijk en bij voorkeur schriftelijk via mail te kennen te geven aan de </w:t>
      </w:r>
      <w:r w:rsidR="008447CC">
        <w:t xml:space="preserve"> </w:t>
      </w:r>
      <w:r w:rsidR="00AD230A">
        <w:t>coördinator van de vrijwilligerswerking</w:t>
      </w:r>
      <w:r>
        <w:t xml:space="preserve">. </w:t>
      </w:r>
    </w:p>
    <w:p w:rsidR="003F490C" w:rsidRDefault="003F490C" w:rsidP="003F490C">
      <w:pPr>
        <w:spacing w:after="0" w:line="240" w:lineRule="auto"/>
        <w:jc w:val="both"/>
      </w:pPr>
    </w:p>
    <w:p w:rsidR="003F490C" w:rsidRPr="003F490C" w:rsidRDefault="003F490C" w:rsidP="003F490C">
      <w:pPr>
        <w:spacing w:after="0" w:line="240" w:lineRule="auto"/>
        <w:jc w:val="both"/>
      </w:pPr>
      <w:r>
        <w:t xml:space="preserve">§8. </w:t>
      </w:r>
      <w:r w:rsidRPr="003F490C">
        <w:t xml:space="preserve">Om misbruiken te voorkomen, is het verder niet toegelaten aan de </w:t>
      </w:r>
      <w:r>
        <w:t>vrijwilligers</w:t>
      </w:r>
      <w:r w:rsidRPr="003F490C">
        <w:t>:</w:t>
      </w:r>
    </w:p>
    <w:p w:rsidR="003F490C" w:rsidRPr="003F490C" w:rsidRDefault="003F490C" w:rsidP="003F490C">
      <w:pPr>
        <w:spacing w:after="0" w:line="240" w:lineRule="auto"/>
        <w:jc w:val="both"/>
      </w:pPr>
      <w:r w:rsidRPr="003F490C">
        <w:t>− alcoholische dranken en drugs in de werklokalen te verbru</w:t>
      </w:r>
      <w:r>
        <w:t>iken</w:t>
      </w:r>
    </w:p>
    <w:p w:rsidR="003F490C" w:rsidRPr="003F490C" w:rsidRDefault="003F490C" w:rsidP="003F490C">
      <w:pPr>
        <w:spacing w:after="0" w:line="240" w:lineRule="auto"/>
        <w:jc w:val="both"/>
      </w:pPr>
      <w:r w:rsidRPr="003F490C">
        <w:t xml:space="preserve">− zich dronken op </w:t>
      </w:r>
      <w:r>
        <w:t>zijn afdeling/ziekenhuis</w:t>
      </w:r>
      <w:r w:rsidRPr="003F490C">
        <w:t xml:space="preserve"> te bevinden;</w:t>
      </w:r>
    </w:p>
    <w:p w:rsidR="003F490C" w:rsidRPr="003F490C" w:rsidRDefault="003F490C" w:rsidP="003F490C">
      <w:pPr>
        <w:spacing w:after="0" w:line="240" w:lineRule="auto"/>
        <w:jc w:val="both"/>
      </w:pPr>
      <w:r w:rsidRPr="003F490C">
        <w:t>− te roken in de gebouwen van het ziekenhuis, behoudens op de daartoe voorziene plaatsen</w:t>
      </w:r>
    </w:p>
    <w:p w:rsidR="003F490C" w:rsidRDefault="003F490C" w:rsidP="003F490C">
      <w:pPr>
        <w:spacing w:after="0" w:line="240" w:lineRule="auto"/>
        <w:jc w:val="both"/>
      </w:pPr>
      <w:r w:rsidRPr="003F490C">
        <w:t>buiten</w:t>
      </w:r>
      <w:r>
        <w:t xml:space="preserve"> de gebouwen van het ziekenhuis.</w:t>
      </w:r>
    </w:p>
    <w:p w:rsidR="00561D1D" w:rsidRDefault="00561D1D">
      <w:pPr>
        <w:jc w:val="both"/>
        <w:rPr>
          <w:b/>
        </w:rPr>
      </w:pPr>
    </w:p>
    <w:p w:rsidR="00561D1D" w:rsidRDefault="003F490C">
      <w:pPr>
        <w:rPr>
          <w:b/>
        </w:rPr>
      </w:pPr>
      <w:r>
        <w:rPr>
          <w:b/>
        </w:rPr>
        <w:t xml:space="preserve">Art. 4  Aansprakelijkheid en verzekeringen </w:t>
      </w:r>
    </w:p>
    <w:p w:rsidR="00561D1D" w:rsidRDefault="003F490C">
      <w:pPr>
        <w:jc w:val="both"/>
      </w:pPr>
      <w:r>
        <w:t xml:space="preserve">4.1. </w:t>
      </w:r>
      <w:r>
        <w:rPr>
          <w:u w:val="single"/>
        </w:rPr>
        <w:t>Het ziekenhuis</w:t>
      </w:r>
      <w:bookmarkStart w:id="1" w:name="_Ref360632734"/>
      <w:r>
        <w:rPr>
          <w:rStyle w:val="Voetnootmarkering"/>
        </w:rPr>
        <w:footnoteReference w:id="2"/>
      </w:r>
      <w:bookmarkEnd w:id="1"/>
      <w:r>
        <w:t xml:space="preserve"> verzekert de vrijwilliger tegen volgende risico’s :</w:t>
      </w:r>
    </w:p>
    <w:p w:rsidR="00561D1D" w:rsidRDefault="003F490C">
      <w:pPr>
        <w:pStyle w:val="Lijstalinea"/>
        <w:numPr>
          <w:ilvl w:val="0"/>
          <w:numId w:val="5"/>
        </w:numPr>
        <w:jc w:val="both"/>
      </w:pPr>
      <w:r>
        <w:t>verzekering voor burgerlijke aansprakelijkheid, die schade dekt die door de vrijwilliger veroorzaakt zou worden tijdens het uitoefenen van zijn vrijwilligersactiviteit, met uitzondering van de contractuele aansprakelijkheid.</w:t>
      </w:r>
    </w:p>
    <w:p w:rsidR="00561D1D" w:rsidRPr="00CE7F4E" w:rsidRDefault="003F490C">
      <w:pPr>
        <w:pStyle w:val="Lijstalinea"/>
        <w:numPr>
          <w:ilvl w:val="0"/>
          <w:numId w:val="5"/>
        </w:numPr>
        <w:jc w:val="both"/>
        <w:rPr>
          <w:color w:val="000000" w:themeColor="text1"/>
        </w:rPr>
      </w:pPr>
      <w:r w:rsidRPr="00CE7F4E">
        <w:rPr>
          <w:color w:val="000000" w:themeColor="text1"/>
        </w:rPr>
        <w:t xml:space="preserve">verzekering voor lichamelijke schade bij ongevallen tijdens de uitvoering </w:t>
      </w:r>
      <w:r w:rsidR="00CE7F4E" w:rsidRPr="00CE7F4E">
        <w:rPr>
          <w:color w:val="000000" w:themeColor="text1"/>
        </w:rPr>
        <w:t xml:space="preserve">van het vrijwilligerswerk of op de weg van en naar de </w:t>
      </w:r>
      <w:r w:rsidR="00D7149A">
        <w:rPr>
          <w:color w:val="000000" w:themeColor="text1"/>
        </w:rPr>
        <w:t>activiteiten</w:t>
      </w:r>
      <w:r w:rsidR="00CE7F4E">
        <w:rPr>
          <w:bCs/>
          <w:color w:val="000000" w:themeColor="text1"/>
        </w:rPr>
        <w:t>.</w:t>
      </w:r>
    </w:p>
    <w:p w:rsidR="00561D1D" w:rsidRDefault="003F490C">
      <w:pPr>
        <w:pStyle w:val="Lijstalinea"/>
        <w:numPr>
          <w:ilvl w:val="0"/>
          <w:numId w:val="5"/>
        </w:numPr>
        <w:jc w:val="both"/>
      </w:pPr>
      <w:r>
        <w:t>verzekering voor materiële schade  bij ongevallen met lichamelijke letsel  tijdens de uitvoering van het vrijwilligerswerk of op weg van en naar de activiteiten (schade aan voertuigen is uitgesloten).</w:t>
      </w:r>
    </w:p>
    <w:p w:rsidR="00561D1D" w:rsidRDefault="003F490C">
      <w:pPr>
        <w:jc w:val="both"/>
      </w:pPr>
      <w:r>
        <w:t xml:space="preserve">4.2. </w:t>
      </w:r>
      <w:r>
        <w:rPr>
          <w:u w:val="single"/>
        </w:rPr>
        <w:t>De vrijwilliger</w:t>
      </w:r>
      <w:r>
        <w:t xml:space="preserve"> kan slechts aansprakelijk gesteld worden in geval van opzet, zware fouten en vaak voorkomende lichte fout na herhaaldelijke waarschuwingen. Hij/zij handelt steeds te goeder trouw. </w:t>
      </w:r>
    </w:p>
    <w:p w:rsidR="00561D1D" w:rsidRDefault="003F490C">
      <w:pPr>
        <w:jc w:val="both"/>
      </w:pPr>
      <w:r>
        <w:t xml:space="preserve">De vrijwilliger verbindt zich ertoe elk ongeval of incident waarbij schade van materiële en/of lichamelijke aard ontstaat, zowel aan derden als aan de begunstigde van het vrijwilligerswerk als aan zichzelf, zo snel mogelijk en uiterlijk binnen de 24h te melden aan de dienstverantwoordelijke en de organisatie. Ook de </w:t>
      </w:r>
      <w:r w:rsidR="00AD230A">
        <w:t>coördinator van de vrijwilligerswerking</w:t>
      </w:r>
      <w:r>
        <w:t xml:space="preserve"> wordt op de hoogte gebracht.</w:t>
      </w:r>
    </w:p>
    <w:p w:rsidR="00561D1D" w:rsidRDefault="00561D1D">
      <w:pPr>
        <w:rPr>
          <w:b/>
        </w:rPr>
      </w:pPr>
    </w:p>
    <w:p w:rsidR="00561D1D" w:rsidRDefault="003F490C">
      <w:pPr>
        <w:rPr>
          <w:b/>
        </w:rPr>
      </w:pPr>
      <w:r>
        <w:rPr>
          <w:b/>
        </w:rPr>
        <w:t xml:space="preserve">Art. 5 Duur van de overeenkomst </w:t>
      </w:r>
    </w:p>
    <w:p w:rsidR="00561D1D" w:rsidRDefault="003F490C">
      <w:pPr>
        <w:spacing w:after="120"/>
        <w:jc w:val="both"/>
      </w:pPr>
      <w:r>
        <w:t>Enkel in geval van medewerking op regelmatig basis, wordt deze overeenkomst afgesloten voor onbepaalde duur. In alle andere gevallen is de einddatum van het vrijwilligerswerk van bepaalde duur vermeld in art. 2.1.</w:t>
      </w:r>
    </w:p>
    <w:p w:rsidR="00561D1D" w:rsidRDefault="003F490C">
      <w:pPr>
        <w:spacing w:after="0"/>
        <w:jc w:val="both"/>
      </w:pPr>
      <w:r>
        <w:t xml:space="preserve">Beiden partijen kunnen afzien van de verdere samenwerking. </w:t>
      </w:r>
    </w:p>
    <w:p w:rsidR="00561D1D" w:rsidRDefault="003F490C">
      <w:pPr>
        <w:spacing w:after="0"/>
        <w:jc w:val="both"/>
      </w:pPr>
      <w:r>
        <w:t xml:space="preserve">Dat kan gebeuren : </w:t>
      </w:r>
    </w:p>
    <w:p w:rsidR="00561D1D" w:rsidRDefault="003F490C">
      <w:pPr>
        <w:tabs>
          <w:tab w:val="left" w:pos="567"/>
        </w:tabs>
        <w:spacing w:after="0"/>
        <w:jc w:val="both"/>
      </w:pPr>
      <w:r>
        <w:rPr>
          <w:rFonts w:cs="Calibri"/>
        </w:rPr>
        <w:tab/>
        <w:t>□</w:t>
      </w:r>
      <w:r>
        <w:t xml:space="preserve">  in onderling overleg</w:t>
      </w:r>
    </w:p>
    <w:p w:rsidR="00561D1D" w:rsidRDefault="003F490C">
      <w:pPr>
        <w:tabs>
          <w:tab w:val="left" w:pos="567"/>
        </w:tabs>
        <w:spacing w:after="0"/>
        <w:jc w:val="both"/>
      </w:pPr>
      <w:r>
        <w:tab/>
      </w:r>
      <w:r>
        <w:rPr>
          <w:rFonts w:cs="Calibri"/>
        </w:rPr>
        <w:t>□</w:t>
      </w:r>
      <w:r>
        <w:t xml:space="preserve"> op vraag van de vrijwilliger zelf</w:t>
      </w:r>
    </w:p>
    <w:p w:rsidR="00561D1D" w:rsidRDefault="003F490C">
      <w:pPr>
        <w:tabs>
          <w:tab w:val="left" w:pos="567"/>
        </w:tabs>
        <w:spacing w:after="0"/>
        <w:jc w:val="both"/>
        <w:rPr>
          <w:rFonts w:cs="Calibri"/>
        </w:rPr>
      </w:pPr>
      <w:r>
        <w:rPr>
          <w:rFonts w:cs="Calibri"/>
        </w:rPr>
        <w:tab/>
        <w:t xml:space="preserve">□ op vraag van het ziekenhuis </w:t>
      </w:r>
    </w:p>
    <w:p w:rsidR="00561D1D" w:rsidRDefault="00561D1D">
      <w:pPr>
        <w:tabs>
          <w:tab w:val="left" w:pos="567"/>
        </w:tabs>
        <w:spacing w:after="0"/>
        <w:jc w:val="both"/>
        <w:rPr>
          <w:rFonts w:cs="Calibri"/>
        </w:rPr>
      </w:pPr>
    </w:p>
    <w:p w:rsidR="00561D1D" w:rsidRDefault="003F490C">
      <w:pPr>
        <w:tabs>
          <w:tab w:val="left" w:pos="567"/>
        </w:tabs>
        <w:spacing w:after="0"/>
        <w:jc w:val="both"/>
      </w:pPr>
      <w:r>
        <w:rPr>
          <w:rFonts w:cs="Calibri"/>
        </w:rPr>
        <w:t xml:space="preserve">Indien de vraag op initiatief van de vrijwilliger of het ziekenhuis wordt beëindigd, gebeurt dit bij voorkeur minstens één week op voorhand.  Het ziekenhuis engageert zich ertoe haar reden te motiveren. </w:t>
      </w:r>
      <w:r>
        <w:tab/>
      </w:r>
    </w:p>
    <w:p w:rsidR="00561D1D" w:rsidRDefault="00561D1D">
      <w:pPr>
        <w:spacing w:line="240" w:lineRule="auto"/>
        <w:jc w:val="both"/>
      </w:pPr>
    </w:p>
    <w:p w:rsidR="00561D1D" w:rsidRDefault="003F490C">
      <w:pPr>
        <w:spacing w:line="240" w:lineRule="auto"/>
        <w:jc w:val="both"/>
      </w:pPr>
      <w:r>
        <w:t xml:space="preserve">Daarnaast kan zowel de overeenkomst van bepaalde als deze van onbepaalde duur in geval van ernstige en gegronde redenen steeds door beide partijen met onmiddellijke ingang worden beëindigd. </w:t>
      </w:r>
    </w:p>
    <w:p w:rsidR="00561D1D" w:rsidRDefault="003F490C">
      <w:pPr>
        <w:spacing w:line="240" w:lineRule="auto"/>
        <w:jc w:val="both"/>
      </w:pPr>
      <w:r>
        <w:t>De overeenkomst eindigt van rechtswege bij het overlijden van de vrijwilliger.</w:t>
      </w:r>
    </w:p>
    <w:p w:rsidR="00561D1D" w:rsidRDefault="003F490C">
      <w:r>
        <w:t xml:space="preserve">Bij de beëindiging van onderhavige overeenkomst verbindt de vrijwilliger er zich toe alle toevertrouwde zaken waaronder bijvoorbeeld de foto- en toegangsbadge, eigendom van het ziekenhuis, onverwijld terug te bezorgen tegen ontvangstbewijs. </w:t>
      </w:r>
    </w:p>
    <w:p w:rsidR="00561D1D" w:rsidRDefault="00561D1D"/>
    <w:p w:rsidR="00561D1D" w:rsidRDefault="003F490C">
      <w:r>
        <w:t xml:space="preserve">Opgemaakt te Kortrijk op ________________________in twee exemplaren. Beide partijen verklaren een exemplaar van deze overeenkomst  te hebben ontvangen. </w:t>
      </w:r>
    </w:p>
    <w:p w:rsidR="00561D1D" w:rsidRDefault="00561D1D"/>
    <w:p w:rsidR="00561D1D" w:rsidRDefault="003F490C">
      <w:r>
        <w:t>Voor het ziekenhuis</w:t>
      </w:r>
      <w:r>
        <w:tab/>
      </w:r>
      <w:r>
        <w:tab/>
      </w:r>
      <w:r>
        <w:tab/>
      </w:r>
      <w:r>
        <w:tab/>
      </w:r>
      <w:r>
        <w:tab/>
      </w:r>
      <w:r>
        <w:tab/>
      </w:r>
      <w:r>
        <w:tab/>
      </w:r>
      <w:r>
        <w:tab/>
      </w:r>
      <w:r>
        <w:tab/>
      </w:r>
    </w:p>
    <w:p w:rsidR="00561D1D" w:rsidRPr="007E10B7" w:rsidRDefault="002862BA">
      <w:pPr>
        <w:pStyle w:val="Geenafstand"/>
      </w:pPr>
      <w:r>
        <w:t xml:space="preserve">Alain </w:t>
      </w:r>
      <w:proofErr w:type="spellStart"/>
      <w:r>
        <w:t>Balcaen</w:t>
      </w:r>
      <w:proofErr w:type="spellEnd"/>
      <w:r>
        <w:t xml:space="preserve"> </w:t>
      </w:r>
      <w:r w:rsidR="004F12AA">
        <w:tab/>
      </w:r>
      <w:r w:rsidR="004F12AA">
        <w:tab/>
      </w:r>
      <w:r w:rsidR="004F12AA">
        <w:tab/>
      </w:r>
      <w:r w:rsidR="004F12AA">
        <w:tab/>
      </w:r>
      <w:r w:rsidR="004F12AA">
        <w:tab/>
      </w:r>
      <w:r w:rsidR="004F12AA">
        <w:tab/>
      </w:r>
    </w:p>
    <w:p w:rsidR="00CB1B2A" w:rsidRPr="00CB1B2A" w:rsidRDefault="002862BA">
      <w:pPr>
        <w:pStyle w:val="Geenafstand"/>
      </w:pPr>
      <w:r w:rsidRPr="002862BA">
        <w:t>Directie human resources</w:t>
      </w:r>
      <w:r w:rsidR="004F12AA">
        <w:tab/>
      </w:r>
      <w:r w:rsidR="004F12AA">
        <w:tab/>
      </w:r>
      <w:r w:rsidR="004F12AA">
        <w:tab/>
      </w:r>
      <w:r w:rsidR="004F12AA">
        <w:tab/>
        <w:t>De vrijwilliger</w:t>
      </w:r>
    </w:p>
    <w:p w:rsidR="00561D1D" w:rsidRPr="008447CC" w:rsidRDefault="00561D1D">
      <w:pPr>
        <w:pStyle w:val="Geenafstand"/>
      </w:pPr>
    </w:p>
    <w:p w:rsidR="00561D1D" w:rsidRPr="008447CC" w:rsidRDefault="00561D1D">
      <w:pPr>
        <w:pStyle w:val="Geenafstand"/>
      </w:pPr>
    </w:p>
    <w:p w:rsidR="00561D1D" w:rsidRDefault="00561D1D">
      <w:pPr>
        <w:pStyle w:val="Geenafstand"/>
      </w:pPr>
    </w:p>
    <w:p w:rsidR="004F12AA" w:rsidRDefault="004F12AA">
      <w:pPr>
        <w:pStyle w:val="Geenafstand"/>
      </w:pPr>
    </w:p>
    <w:p w:rsidR="004F12AA" w:rsidRDefault="004F12AA">
      <w:pPr>
        <w:pStyle w:val="Geenafstand"/>
      </w:pPr>
    </w:p>
    <w:p w:rsidR="004F12AA" w:rsidRDefault="004F12AA">
      <w:pPr>
        <w:pStyle w:val="Geenafstand"/>
      </w:pPr>
    </w:p>
    <w:p w:rsidR="004F12AA" w:rsidRPr="008447CC" w:rsidRDefault="004F12AA">
      <w:pPr>
        <w:pStyle w:val="Geenafstand"/>
      </w:pPr>
    </w:p>
    <w:p w:rsidR="00561D1D" w:rsidRDefault="00561D1D" w:rsidP="00B57122">
      <w:pPr>
        <w:pStyle w:val="Geenafstand"/>
      </w:pPr>
    </w:p>
    <w:p w:rsidR="004F12AA" w:rsidRDefault="004F12AA" w:rsidP="00B57122">
      <w:pPr>
        <w:pStyle w:val="Geenafstand"/>
      </w:pPr>
      <w:r>
        <w:t xml:space="preserve">Ik verklaar dat ik kennis genomen heb van : </w:t>
      </w:r>
    </w:p>
    <w:p w:rsidR="004F12AA" w:rsidRDefault="004F12AA" w:rsidP="004F12AA">
      <w:pPr>
        <w:pStyle w:val="Geenafstand"/>
        <w:numPr>
          <w:ilvl w:val="0"/>
          <w:numId w:val="6"/>
        </w:numPr>
      </w:pPr>
      <w:r>
        <w:t>Richtlijnen patiëntveilige zorg</w:t>
      </w:r>
      <w:r w:rsidR="007237F6">
        <w:t xml:space="preserve"> voor vrijwilligers</w:t>
      </w:r>
    </w:p>
    <w:p w:rsidR="004F12AA" w:rsidRPr="008447CC" w:rsidRDefault="004F12AA" w:rsidP="004F12AA">
      <w:pPr>
        <w:pStyle w:val="Geenafstand"/>
        <w:numPr>
          <w:ilvl w:val="0"/>
          <w:numId w:val="6"/>
        </w:numPr>
      </w:pPr>
      <w:r>
        <w:t>Werkpostfiche vrijwilligers</w:t>
      </w:r>
    </w:p>
    <w:sectPr w:rsidR="004F12AA" w:rsidRPr="008447CC">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9D" w:rsidRDefault="00800C9D">
      <w:pPr>
        <w:spacing w:after="0" w:line="240" w:lineRule="auto"/>
      </w:pPr>
      <w:r>
        <w:separator/>
      </w:r>
    </w:p>
  </w:endnote>
  <w:endnote w:type="continuationSeparator" w:id="0">
    <w:p w:rsidR="00800C9D" w:rsidRDefault="0080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81" w:rsidRDefault="00EF18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000" w:firstRow="0" w:lastRow="0" w:firstColumn="0" w:lastColumn="0" w:noHBand="0" w:noVBand="0"/>
    </w:tblPr>
    <w:tblGrid>
      <w:gridCol w:w="3995"/>
      <w:gridCol w:w="1082"/>
      <w:gridCol w:w="3995"/>
    </w:tblGrid>
    <w:tr w:rsidR="004F52A2">
      <w:trPr>
        <w:trHeight w:val="151"/>
      </w:trPr>
      <w:tc>
        <w:tcPr>
          <w:tcW w:w="4103" w:type="dxa"/>
          <w:tcBorders>
            <w:bottom w:val="single" w:sz="4" w:space="0" w:color="94B6D2"/>
          </w:tcBorders>
          <w:shd w:val="clear" w:color="auto" w:fill="auto"/>
          <w:tcMar>
            <w:top w:w="0" w:type="dxa"/>
            <w:left w:w="108" w:type="dxa"/>
            <w:bottom w:w="0" w:type="dxa"/>
            <w:right w:w="108" w:type="dxa"/>
          </w:tcMar>
        </w:tcPr>
        <w:p w:rsidR="004F52A2" w:rsidRDefault="00EF1881">
          <w:pPr>
            <w:pStyle w:val="Koptekst"/>
            <w:rPr>
              <w:rFonts w:ascii="Cambria" w:eastAsia="Times New Roman" w:hAnsi="Cambria"/>
              <w:b/>
              <w:bCs/>
            </w:rPr>
          </w:pPr>
        </w:p>
      </w:tc>
      <w:tc>
        <w:tcPr>
          <w:tcW w:w="1082" w:type="dxa"/>
          <w:vMerge w:val="restart"/>
          <w:shd w:val="clear" w:color="auto" w:fill="auto"/>
          <w:noWrap/>
          <w:tcMar>
            <w:top w:w="0" w:type="dxa"/>
            <w:left w:w="108" w:type="dxa"/>
            <w:bottom w:w="0" w:type="dxa"/>
            <w:right w:w="108" w:type="dxa"/>
          </w:tcMar>
          <w:vAlign w:val="center"/>
        </w:tcPr>
        <w:p w:rsidR="004F52A2" w:rsidRDefault="003F490C">
          <w:pPr>
            <w:pStyle w:val="Geenafstand"/>
          </w:pPr>
          <w:r>
            <w:rPr>
              <w:rFonts w:ascii="Cambria" w:hAnsi="Cambria"/>
              <w:b/>
              <w:bCs/>
              <w:lang w:val="nl-NL"/>
            </w:rPr>
            <w:t xml:space="preserve">Pagina </w:t>
          </w:r>
          <w:r>
            <w:rPr>
              <w:rFonts w:ascii="Cambria" w:hAnsi="Cambria"/>
              <w:b/>
              <w:bCs/>
              <w:lang w:val="nl-NL"/>
            </w:rPr>
            <w:fldChar w:fldCharType="begin"/>
          </w:r>
          <w:r>
            <w:rPr>
              <w:rFonts w:ascii="Cambria" w:hAnsi="Cambria"/>
              <w:b/>
              <w:bCs/>
              <w:lang w:val="nl-NL"/>
            </w:rPr>
            <w:instrText xml:space="preserve"> PAGE </w:instrText>
          </w:r>
          <w:r>
            <w:rPr>
              <w:rFonts w:ascii="Cambria" w:hAnsi="Cambria"/>
              <w:b/>
              <w:bCs/>
              <w:lang w:val="nl-NL"/>
            </w:rPr>
            <w:fldChar w:fldCharType="separate"/>
          </w:r>
          <w:r w:rsidR="005F3FED">
            <w:rPr>
              <w:rFonts w:ascii="Cambria" w:hAnsi="Cambria"/>
              <w:b/>
              <w:bCs/>
              <w:noProof/>
              <w:lang w:val="nl-NL"/>
            </w:rPr>
            <w:t>2</w:t>
          </w:r>
          <w:r>
            <w:rPr>
              <w:rFonts w:ascii="Cambria" w:hAnsi="Cambria"/>
              <w:b/>
              <w:bCs/>
              <w:lang w:val="nl-NL"/>
            </w:rPr>
            <w:fldChar w:fldCharType="end"/>
          </w:r>
        </w:p>
      </w:tc>
      <w:tc>
        <w:tcPr>
          <w:tcW w:w="4103" w:type="dxa"/>
          <w:tcBorders>
            <w:bottom w:val="single" w:sz="4" w:space="0" w:color="94B6D2"/>
          </w:tcBorders>
          <w:shd w:val="clear" w:color="auto" w:fill="auto"/>
          <w:tcMar>
            <w:top w:w="0" w:type="dxa"/>
            <w:left w:w="108" w:type="dxa"/>
            <w:bottom w:w="0" w:type="dxa"/>
            <w:right w:w="108" w:type="dxa"/>
          </w:tcMar>
        </w:tcPr>
        <w:p w:rsidR="004F52A2" w:rsidRDefault="00EF1881">
          <w:pPr>
            <w:pStyle w:val="Koptekst"/>
            <w:rPr>
              <w:rFonts w:ascii="Cambria" w:eastAsia="Times New Roman" w:hAnsi="Cambria"/>
              <w:b/>
              <w:bCs/>
            </w:rPr>
          </w:pPr>
        </w:p>
      </w:tc>
    </w:tr>
    <w:tr w:rsidR="004F52A2">
      <w:trPr>
        <w:trHeight w:val="150"/>
      </w:trPr>
      <w:tc>
        <w:tcPr>
          <w:tcW w:w="4103" w:type="dxa"/>
          <w:tcBorders>
            <w:top w:val="single" w:sz="4" w:space="0" w:color="94B6D2"/>
          </w:tcBorders>
          <w:shd w:val="clear" w:color="auto" w:fill="auto"/>
          <w:tcMar>
            <w:top w:w="0" w:type="dxa"/>
            <w:left w:w="108" w:type="dxa"/>
            <w:bottom w:w="0" w:type="dxa"/>
            <w:right w:w="108" w:type="dxa"/>
          </w:tcMar>
        </w:tcPr>
        <w:p w:rsidR="004F52A2" w:rsidRDefault="00EF1881">
          <w:pPr>
            <w:pStyle w:val="Koptekst"/>
            <w:rPr>
              <w:rFonts w:ascii="Cambria" w:eastAsia="Times New Roman" w:hAnsi="Cambria"/>
              <w:b/>
              <w:bCs/>
            </w:rPr>
          </w:pPr>
        </w:p>
      </w:tc>
      <w:tc>
        <w:tcPr>
          <w:tcW w:w="1082" w:type="dxa"/>
          <w:vMerge/>
          <w:shd w:val="clear" w:color="auto" w:fill="auto"/>
          <w:noWrap/>
          <w:tcMar>
            <w:top w:w="0" w:type="dxa"/>
            <w:left w:w="108" w:type="dxa"/>
            <w:bottom w:w="0" w:type="dxa"/>
            <w:right w:w="108" w:type="dxa"/>
          </w:tcMar>
          <w:vAlign w:val="center"/>
        </w:tcPr>
        <w:p w:rsidR="004F52A2" w:rsidRDefault="00EF1881">
          <w:pPr>
            <w:pStyle w:val="Koptekst"/>
            <w:jc w:val="center"/>
            <w:rPr>
              <w:rFonts w:ascii="Cambria" w:eastAsia="Times New Roman" w:hAnsi="Cambria"/>
              <w:b/>
              <w:bCs/>
            </w:rPr>
          </w:pPr>
        </w:p>
      </w:tc>
      <w:tc>
        <w:tcPr>
          <w:tcW w:w="4103" w:type="dxa"/>
          <w:tcBorders>
            <w:top w:val="single" w:sz="4" w:space="0" w:color="94B6D2"/>
          </w:tcBorders>
          <w:shd w:val="clear" w:color="auto" w:fill="auto"/>
          <w:tcMar>
            <w:top w:w="0" w:type="dxa"/>
            <w:left w:w="108" w:type="dxa"/>
            <w:bottom w:w="0" w:type="dxa"/>
            <w:right w:w="108" w:type="dxa"/>
          </w:tcMar>
        </w:tcPr>
        <w:p w:rsidR="004F52A2" w:rsidRDefault="00EF1881">
          <w:pPr>
            <w:pStyle w:val="Koptekst"/>
            <w:rPr>
              <w:rFonts w:ascii="Cambria" w:eastAsia="Times New Roman" w:hAnsi="Cambria"/>
              <w:b/>
              <w:bCs/>
            </w:rPr>
          </w:pPr>
        </w:p>
      </w:tc>
    </w:tr>
  </w:tbl>
  <w:p w:rsidR="004F52A2" w:rsidRDefault="00EF188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81" w:rsidRDefault="00EF18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9D" w:rsidRDefault="00800C9D">
      <w:pPr>
        <w:spacing w:after="0" w:line="240" w:lineRule="auto"/>
      </w:pPr>
      <w:r>
        <w:rPr>
          <w:color w:val="000000"/>
        </w:rPr>
        <w:separator/>
      </w:r>
    </w:p>
  </w:footnote>
  <w:footnote w:type="continuationSeparator" w:id="0">
    <w:p w:rsidR="00800C9D" w:rsidRDefault="00800C9D">
      <w:pPr>
        <w:spacing w:after="0" w:line="240" w:lineRule="auto"/>
      </w:pPr>
      <w:r>
        <w:continuationSeparator/>
      </w:r>
    </w:p>
  </w:footnote>
  <w:footnote w:id="1">
    <w:p w:rsidR="00561D1D" w:rsidRDefault="003F490C">
      <w:pPr>
        <w:pStyle w:val="Voetnoottekst"/>
      </w:pPr>
      <w:r>
        <w:rPr>
          <w:rStyle w:val="Voetnootmarkering"/>
        </w:rPr>
        <w:footnoteRef/>
      </w:r>
      <w:r>
        <w:t xml:space="preserve"> Aankruisen en/of aanvullen hetgeen van toepassing is;</w:t>
      </w:r>
    </w:p>
  </w:footnote>
  <w:footnote w:id="2">
    <w:p w:rsidR="00561D1D" w:rsidRDefault="003F490C">
      <w:pPr>
        <w:pStyle w:val="Voetnoottekst"/>
      </w:pPr>
      <w:r>
        <w:rPr>
          <w:rStyle w:val="Voetnootmarkering"/>
        </w:rPr>
        <w:footnoteRef/>
      </w:r>
      <w:r>
        <w:t xml:space="preserve">  In geval het ziekenhuis instaat voor de dekking is deze tot volgende limieten beperkt :</w:t>
      </w:r>
    </w:p>
    <w:p w:rsidR="00561D1D" w:rsidRDefault="003F490C">
      <w:pPr>
        <w:pStyle w:val="Voetnoottekst"/>
        <w:numPr>
          <w:ilvl w:val="0"/>
          <w:numId w:val="4"/>
        </w:numPr>
      </w:pPr>
      <w:r>
        <w:t>Letselschade per schadegeval : 12.394.676,24 €; zaakschade per schadegeval : 619.733,81 €; beide te indexeren volgens consumptie-index (basisindex december 1983)</w:t>
      </w:r>
    </w:p>
    <w:p w:rsidR="00561D1D" w:rsidRDefault="003F490C">
      <w:pPr>
        <w:pStyle w:val="Voetnoottekst"/>
        <w:numPr>
          <w:ilvl w:val="0"/>
          <w:numId w:val="4"/>
        </w:numPr>
      </w:pPr>
      <w:r>
        <w:t>Overlijden: kapitaal 12.000 €;</w:t>
      </w:r>
    </w:p>
    <w:p w:rsidR="00561D1D" w:rsidRDefault="003F490C">
      <w:pPr>
        <w:pStyle w:val="Voetnoottekst"/>
        <w:ind w:left="720"/>
      </w:pPr>
      <w:r>
        <w:t>Blijvende ongeschiktheid : 18.000 € (bij 100%)</w:t>
      </w:r>
    </w:p>
    <w:p w:rsidR="00561D1D" w:rsidRDefault="003F490C">
      <w:pPr>
        <w:pStyle w:val="Voetnoottekst"/>
        <w:ind w:left="720"/>
      </w:pPr>
      <w:r>
        <w:t>Tijdelijke ongeschiktheid : 9 €/kalenderdag vanaf 31</w:t>
      </w:r>
      <w:r>
        <w:rPr>
          <w:vertAlign w:val="superscript"/>
        </w:rPr>
        <w:t>e</w:t>
      </w:r>
      <w:r>
        <w:t xml:space="preserve"> kalenderdag </w:t>
      </w:r>
      <w:proofErr w:type="spellStart"/>
      <w:r>
        <w:t>i.g.v</w:t>
      </w:r>
      <w:proofErr w:type="spellEnd"/>
      <w:r>
        <w:t>. inkomensverlies</w:t>
      </w:r>
    </w:p>
    <w:p w:rsidR="00561D1D" w:rsidRDefault="003F490C">
      <w:pPr>
        <w:pStyle w:val="Voetnoottekst"/>
        <w:ind w:left="720"/>
      </w:pPr>
      <w:r>
        <w:t>Verzorgingskosten : 3.000 €</w:t>
      </w:r>
    </w:p>
    <w:p w:rsidR="00561D1D" w:rsidRDefault="003F490C">
      <w:pPr>
        <w:pStyle w:val="Voetnoottekst"/>
        <w:numPr>
          <w:ilvl w:val="0"/>
          <w:numId w:val="4"/>
        </w:numPr>
      </w:pPr>
      <w:r>
        <w:t>3.000 € per verzekerde en per ongeval; vrijstelling van 300 €</w:t>
      </w:r>
    </w:p>
    <w:p w:rsidR="00561D1D" w:rsidRDefault="00561D1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81" w:rsidRDefault="00EF18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743198"/>
      <w:docPartObj>
        <w:docPartGallery w:val="Watermarks"/>
        <w:docPartUnique/>
      </w:docPartObj>
    </w:sdtPr>
    <w:sdtContent>
      <w:p w:rsidR="00EF1881" w:rsidRDefault="00EF1881">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81" w:rsidRDefault="00EF18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B82"/>
    <w:multiLevelType w:val="multilevel"/>
    <w:tmpl w:val="18306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0488C"/>
    <w:multiLevelType w:val="multilevel"/>
    <w:tmpl w:val="D480E02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39544D"/>
    <w:multiLevelType w:val="multilevel"/>
    <w:tmpl w:val="92F8C28C"/>
    <w:lvl w:ilvl="0">
      <w:numFmt w:val="bullet"/>
      <w:lvlText w:val="o"/>
      <w:lvlJc w:val="left"/>
      <w:pPr>
        <w:ind w:left="502"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4764F7"/>
    <w:multiLevelType w:val="multilevel"/>
    <w:tmpl w:val="39D4038C"/>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60C11564"/>
    <w:multiLevelType w:val="hybridMultilevel"/>
    <w:tmpl w:val="7F14C0D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AD5F4B"/>
    <w:multiLevelType w:val="multilevel"/>
    <w:tmpl w:val="F8C66BA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1D"/>
    <w:rsid w:val="002862BA"/>
    <w:rsid w:val="003F490C"/>
    <w:rsid w:val="00457F05"/>
    <w:rsid w:val="004850D1"/>
    <w:rsid w:val="004E4341"/>
    <w:rsid w:val="004F12AA"/>
    <w:rsid w:val="00561D1D"/>
    <w:rsid w:val="005E22F6"/>
    <w:rsid w:val="005F3FED"/>
    <w:rsid w:val="00686726"/>
    <w:rsid w:val="007237F6"/>
    <w:rsid w:val="007E10B7"/>
    <w:rsid w:val="00800C9D"/>
    <w:rsid w:val="008447CC"/>
    <w:rsid w:val="00864ED7"/>
    <w:rsid w:val="00AB1B50"/>
    <w:rsid w:val="00AD230A"/>
    <w:rsid w:val="00B57122"/>
    <w:rsid w:val="00B76D38"/>
    <w:rsid w:val="00C82F44"/>
    <w:rsid w:val="00CB1B2A"/>
    <w:rsid w:val="00CE7F4E"/>
    <w:rsid w:val="00D275C8"/>
    <w:rsid w:val="00D7149A"/>
    <w:rsid w:val="00EF18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68A5A6-CF2D-4BF3-9793-BB330778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Voetnoottekst">
    <w:name w:val="footnote text"/>
    <w:basedOn w:val="Standaard"/>
    <w:pPr>
      <w:spacing w:after="0" w:line="240" w:lineRule="auto"/>
    </w:pPr>
    <w:rPr>
      <w:sz w:val="20"/>
      <w:szCs w:val="20"/>
    </w:rPr>
  </w:style>
  <w:style w:type="character" w:customStyle="1" w:styleId="VoetnoottekstChar">
    <w:name w:val="Voetnoottekst Char"/>
    <w:basedOn w:val="Standaardalinea-lettertype"/>
    <w:rPr>
      <w:sz w:val="20"/>
      <w:szCs w:val="20"/>
    </w:rPr>
  </w:style>
  <w:style w:type="character" w:styleId="Voetnootmarkering">
    <w:name w:val="footnote reference"/>
    <w:basedOn w:val="Standaardalinea-lettertype"/>
    <w:rPr>
      <w:position w:val="0"/>
      <w:vertAlign w:val="superscript"/>
    </w:rPr>
  </w:style>
  <w:style w:type="paragraph" w:styleId="Geenafstand">
    <w:name w:val="No Spacing"/>
    <w:pPr>
      <w:spacing w:after="0" w:line="240" w:lineRule="auto"/>
      <w:textAlignment w:val="auto"/>
    </w:pPr>
    <w:rPr>
      <w:rFonts w:eastAsia="Times New Roman"/>
      <w:lang w:eastAsia="nl-BE"/>
    </w:rPr>
  </w:style>
  <w:style w:type="character" w:customStyle="1" w:styleId="GeenafstandChar">
    <w:name w:val="Geen afstand Char"/>
    <w:basedOn w:val="Standaardalinea-lettertype"/>
    <w:rPr>
      <w:rFonts w:ascii="Calibri" w:eastAsia="Times New Roman" w:hAnsi="Calibri"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740">
      <w:bodyDiv w:val="1"/>
      <w:marLeft w:val="0"/>
      <w:marRight w:val="0"/>
      <w:marTop w:val="0"/>
      <w:marBottom w:val="0"/>
      <w:divBdr>
        <w:top w:val="none" w:sz="0" w:space="0" w:color="auto"/>
        <w:left w:val="none" w:sz="0" w:space="0" w:color="auto"/>
        <w:bottom w:val="none" w:sz="0" w:space="0" w:color="auto"/>
        <w:right w:val="none" w:sz="0" w:space="0" w:color="auto"/>
      </w:divBdr>
      <w:divsChild>
        <w:div w:id="316425294">
          <w:marLeft w:val="0"/>
          <w:marRight w:val="0"/>
          <w:marTop w:val="0"/>
          <w:marBottom w:val="0"/>
          <w:divBdr>
            <w:top w:val="none" w:sz="0" w:space="0" w:color="auto"/>
            <w:left w:val="none" w:sz="0" w:space="0" w:color="auto"/>
            <w:bottom w:val="none" w:sz="0" w:space="0" w:color="auto"/>
            <w:right w:val="none" w:sz="0" w:space="0" w:color="auto"/>
          </w:divBdr>
          <w:divsChild>
            <w:div w:id="531723920">
              <w:marLeft w:val="0"/>
              <w:marRight w:val="0"/>
              <w:marTop w:val="0"/>
              <w:marBottom w:val="0"/>
              <w:divBdr>
                <w:top w:val="none" w:sz="0" w:space="0" w:color="auto"/>
                <w:left w:val="none" w:sz="0" w:space="0" w:color="auto"/>
                <w:bottom w:val="none" w:sz="0" w:space="0" w:color="auto"/>
                <w:right w:val="none" w:sz="0" w:space="0" w:color="auto"/>
              </w:divBdr>
              <w:divsChild>
                <w:div w:id="1292443291">
                  <w:marLeft w:val="0"/>
                  <w:marRight w:val="0"/>
                  <w:marTop w:val="0"/>
                  <w:marBottom w:val="0"/>
                  <w:divBdr>
                    <w:top w:val="none" w:sz="0" w:space="0" w:color="auto"/>
                    <w:left w:val="none" w:sz="0" w:space="0" w:color="auto"/>
                    <w:bottom w:val="none" w:sz="0" w:space="0" w:color="auto"/>
                    <w:right w:val="none" w:sz="0" w:space="0" w:color="auto"/>
                  </w:divBdr>
                  <w:divsChild>
                    <w:div w:id="1416632670">
                      <w:marLeft w:val="0"/>
                      <w:marRight w:val="0"/>
                      <w:marTop w:val="0"/>
                      <w:marBottom w:val="300"/>
                      <w:divBdr>
                        <w:top w:val="none" w:sz="0" w:space="0" w:color="auto"/>
                        <w:left w:val="none" w:sz="0" w:space="0" w:color="auto"/>
                        <w:bottom w:val="none" w:sz="0" w:space="0" w:color="auto"/>
                        <w:right w:val="none" w:sz="0" w:space="0" w:color="auto"/>
                      </w:divBdr>
                      <w:divsChild>
                        <w:div w:id="2144500303">
                          <w:marLeft w:val="-225"/>
                          <w:marRight w:val="-225"/>
                          <w:marTop w:val="0"/>
                          <w:marBottom w:val="0"/>
                          <w:divBdr>
                            <w:top w:val="none" w:sz="0" w:space="0" w:color="auto"/>
                            <w:left w:val="none" w:sz="0" w:space="0" w:color="auto"/>
                            <w:bottom w:val="none" w:sz="0" w:space="0" w:color="auto"/>
                            <w:right w:val="none" w:sz="0" w:space="0" w:color="auto"/>
                          </w:divBdr>
                          <w:divsChild>
                            <w:div w:id="781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6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6618">
          <w:marLeft w:val="0"/>
          <w:marRight w:val="0"/>
          <w:marTop w:val="0"/>
          <w:marBottom w:val="0"/>
          <w:divBdr>
            <w:top w:val="none" w:sz="0" w:space="0" w:color="auto"/>
            <w:left w:val="none" w:sz="0" w:space="0" w:color="auto"/>
            <w:bottom w:val="none" w:sz="0" w:space="0" w:color="auto"/>
            <w:right w:val="none" w:sz="0" w:space="0" w:color="auto"/>
          </w:divBdr>
          <w:divsChild>
            <w:div w:id="378212835">
              <w:marLeft w:val="0"/>
              <w:marRight w:val="0"/>
              <w:marTop w:val="0"/>
              <w:marBottom w:val="0"/>
              <w:divBdr>
                <w:top w:val="none" w:sz="0" w:space="0" w:color="auto"/>
                <w:left w:val="none" w:sz="0" w:space="0" w:color="auto"/>
                <w:bottom w:val="none" w:sz="0" w:space="0" w:color="auto"/>
                <w:right w:val="none" w:sz="0" w:space="0" w:color="auto"/>
              </w:divBdr>
              <w:divsChild>
                <w:div w:id="2070111343">
                  <w:marLeft w:val="0"/>
                  <w:marRight w:val="0"/>
                  <w:marTop w:val="0"/>
                  <w:marBottom w:val="0"/>
                  <w:divBdr>
                    <w:top w:val="none" w:sz="0" w:space="0" w:color="auto"/>
                    <w:left w:val="none" w:sz="0" w:space="0" w:color="auto"/>
                    <w:bottom w:val="none" w:sz="0" w:space="0" w:color="auto"/>
                    <w:right w:val="none" w:sz="0" w:space="0" w:color="auto"/>
                  </w:divBdr>
                  <w:divsChild>
                    <w:div w:id="1901595578">
                      <w:marLeft w:val="0"/>
                      <w:marRight w:val="0"/>
                      <w:marTop w:val="0"/>
                      <w:marBottom w:val="300"/>
                      <w:divBdr>
                        <w:top w:val="none" w:sz="0" w:space="0" w:color="auto"/>
                        <w:left w:val="none" w:sz="0" w:space="0" w:color="auto"/>
                        <w:bottom w:val="none" w:sz="0" w:space="0" w:color="auto"/>
                        <w:right w:val="none" w:sz="0" w:space="0" w:color="auto"/>
                      </w:divBdr>
                      <w:divsChild>
                        <w:div w:id="816607660">
                          <w:marLeft w:val="-225"/>
                          <w:marRight w:val="-225"/>
                          <w:marTop w:val="0"/>
                          <w:marBottom w:val="0"/>
                          <w:divBdr>
                            <w:top w:val="none" w:sz="0" w:space="0" w:color="auto"/>
                            <w:left w:val="none" w:sz="0" w:space="0" w:color="auto"/>
                            <w:bottom w:val="none" w:sz="0" w:space="0" w:color="auto"/>
                            <w:right w:val="none" w:sz="0" w:space="0" w:color="auto"/>
                          </w:divBdr>
                          <w:divsChild>
                            <w:div w:id="6389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AZ Groeninge</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ANN</dc:creator>
  <cp:lastModifiedBy>Vandecasteele Katelijne</cp:lastModifiedBy>
  <cp:revision>2</cp:revision>
  <cp:lastPrinted>2021-10-28T08:28:00Z</cp:lastPrinted>
  <dcterms:created xsi:type="dcterms:W3CDTF">2021-12-09T14:47:00Z</dcterms:created>
  <dcterms:modified xsi:type="dcterms:W3CDTF">2021-12-09T14:47:00Z</dcterms:modified>
</cp:coreProperties>
</file>